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89F10" w14:textId="77777777" w:rsidR="00735998" w:rsidRPr="006A67B8" w:rsidRDefault="00735998" w:rsidP="0073599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0B8B0E58" w14:textId="77777777" w:rsidR="00735998" w:rsidRDefault="00735998" w:rsidP="00735998">
      <w:pPr>
        <w:rPr>
          <w:b/>
        </w:rPr>
      </w:pPr>
      <w:r w:rsidRPr="006A67B8">
        <w:rPr>
          <w:b/>
        </w:rPr>
        <w:t xml:space="preserve"> [QUEM É VOCÊ?]</w:t>
      </w:r>
    </w:p>
    <w:p w14:paraId="70B1FE2A" w14:textId="77777777" w:rsidR="00735998" w:rsidRPr="006A67B8" w:rsidRDefault="00735998" w:rsidP="00735998">
      <w:pPr>
        <w:rPr>
          <w:b/>
        </w:rPr>
      </w:pPr>
      <w:r>
        <w:rPr>
          <w:b/>
        </w:rPr>
        <w:t>TODOS</w:t>
      </w:r>
    </w:p>
    <w:p w14:paraId="777073EF" w14:textId="77777777" w:rsidR="00735998" w:rsidRPr="0079756B" w:rsidRDefault="00735998" w:rsidP="0073599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01CA092" w14:textId="77777777" w:rsidR="00735998" w:rsidRPr="0079756B" w:rsidRDefault="00735998" w:rsidP="0073599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548C78C" w14:textId="77777777" w:rsidR="00735998" w:rsidRDefault="00735998" w:rsidP="00735998">
      <w:pPr>
        <w:rPr>
          <w:b/>
        </w:rPr>
      </w:pPr>
      <w:r w:rsidRPr="005C0033">
        <w:rPr>
          <w:b/>
        </w:rPr>
        <w:t>[SUGESTÃO DE IMAGEM]</w:t>
      </w:r>
    </w:p>
    <w:p w14:paraId="571958C3" w14:textId="1C90A93F" w:rsidR="00EC051F" w:rsidRPr="00EC051F" w:rsidRDefault="00523A43" w:rsidP="00EC051F">
      <w:pPr>
        <w:rPr>
          <w:rFonts w:cstheme="minorHAnsi"/>
        </w:rPr>
      </w:pPr>
      <w:hyperlink r:id="rId4" w:history="1">
        <w:r w:rsidR="00EC051F" w:rsidRPr="00C27A67">
          <w:rPr>
            <w:rStyle w:val="Hyperlink"/>
            <w:rFonts w:cstheme="minorHAnsi"/>
          </w:rPr>
          <w:t>https://www.shutterstock.com/pt/image-photo/health-care-researchers-working-life-science-635438438</w:t>
        </w:r>
      </w:hyperlink>
      <w:r w:rsidR="00EC051F">
        <w:rPr>
          <w:rFonts w:cstheme="minorHAnsi"/>
        </w:rPr>
        <w:t xml:space="preserve"> </w:t>
      </w:r>
    </w:p>
    <w:p w14:paraId="5187BA6B" w14:textId="77777777" w:rsidR="00B43105" w:rsidRDefault="00735998" w:rsidP="00EC051F">
      <w:pPr>
        <w:rPr>
          <w:b/>
        </w:rPr>
      </w:pPr>
      <w:r w:rsidRPr="00F55EFF">
        <w:rPr>
          <w:b/>
        </w:rPr>
        <w:t>[Título/CHAMADA]</w:t>
      </w:r>
    </w:p>
    <w:p w14:paraId="49331456" w14:textId="77777777" w:rsidR="00B43105" w:rsidRDefault="00B43105" w:rsidP="00EC051F">
      <w:pPr>
        <w:rPr>
          <w:b/>
        </w:rPr>
      </w:pPr>
      <w:r>
        <w:rPr>
          <w:b/>
        </w:rPr>
        <w:t>EDUCAÇÃO</w:t>
      </w:r>
    </w:p>
    <w:p w14:paraId="605E16EE" w14:textId="189D368B" w:rsidR="00EC051F" w:rsidRPr="00B43105" w:rsidRDefault="00EC051F" w:rsidP="00EC051F">
      <w:pPr>
        <w:rPr>
          <w:b/>
        </w:rPr>
      </w:pPr>
      <w:r w:rsidRPr="00EC051F">
        <w:rPr>
          <w:b/>
          <w:bCs/>
        </w:rPr>
        <w:t>Fundações de amparo à pesquisa indicam áreas estratégicas</w:t>
      </w:r>
    </w:p>
    <w:p w14:paraId="14A29EED" w14:textId="58EA8B6E" w:rsidR="00EC051F" w:rsidRPr="00EC051F" w:rsidRDefault="00B43105" w:rsidP="00EC051F">
      <w:pPr>
        <w:rPr>
          <w:b/>
          <w:bCs/>
          <w:i/>
          <w:iCs/>
        </w:rPr>
      </w:pPr>
      <w:r>
        <w:rPr>
          <w:i/>
          <w:iCs/>
        </w:rPr>
        <w:t>Parceria definirá temas do</w:t>
      </w:r>
      <w:r w:rsidR="00EC051F" w:rsidRPr="00EC051F">
        <w:rPr>
          <w:i/>
          <w:iCs/>
        </w:rPr>
        <w:t xml:space="preserve"> Programa de Desenvolvimento da Pós-Graduação </w:t>
      </w:r>
      <w:r>
        <w:rPr>
          <w:i/>
          <w:iCs/>
        </w:rPr>
        <w:t xml:space="preserve">que </w:t>
      </w:r>
      <w:r w:rsidR="00EC051F" w:rsidRPr="00EC051F">
        <w:rPr>
          <w:i/>
          <w:iCs/>
        </w:rPr>
        <w:t xml:space="preserve">concederá até 1.800 bolsas de mestrado, doutorado e pós-doutorado </w:t>
      </w:r>
    </w:p>
    <w:p w14:paraId="285B7A68" w14:textId="77777777" w:rsidR="00EC051F" w:rsidRPr="00EC051F" w:rsidRDefault="00EC051F" w:rsidP="00EC051F">
      <w:pPr>
        <w:rPr>
          <w:rFonts w:cstheme="minorHAnsi"/>
        </w:rPr>
      </w:pPr>
      <w:r w:rsidRPr="00EC051F">
        <w:rPr>
          <w:rFonts w:cstheme="minorHAnsi"/>
        </w:rPr>
        <w:t>[CORPO]</w:t>
      </w:r>
    </w:p>
    <w:p w14:paraId="26521B0A" w14:textId="1BAF5A06" w:rsidR="00B43105" w:rsidRDefault="00F229FF">
      <w:r>
        <w:t xml:space="preserve">Saúde, meio ambiente e </w:t>
      </w:r>
      <w:r w:rsidR="00B43105" w:rsidRPr="00B43105">
        <w:t>agricultura</w:t>
      </w:r>
      <w:r w:rsidR="00B43105">
        <w:t xml:space="preserve"> são algumas das </w:t>
      </w:r>
      <w:r w:rsidR="00B43105" w:rsidRPr="00B43105">
        <w:t xml:space="preserve">inúmeras áreas com potencial para pesquisa </w:t>
      </w:r>
      <w:r w:rsidR="00B43105">
        <w:t>científica no Brasil. Em setembro, a</w:t>
      </w:r>
      <w:r w:rsidR="00B43105" w:rsidRPr="00B43105">
        <w:t>s Fundações Estaduais de</w:t>
      </w:r>
      <w:r w:rsidR="00B43105">
        <w:t xml:space="preserve"> Amparo à Pesquisa (</w:t>
      </w:r>
      <w:proofErr w:type="spellStart"/>
      <w:r w:rsidR="00B43105">
        <w:t>FAPs</w:t>
      </w:r>
      <w:proofErr w:type="spellEnd"/>
      <w:r w:rsidR="00B43105">
        <w:t>),</w:t>
      </w:r>
      <w:r w:rsidR="00B43105" w:rsidRPr="00B43105">
        <w:t xml:space="preserve"> responsáveis por identificar cursos emergentes e áreas estratégicas em cada </w:t>
      </w:r>
      <w:r w:rsidR="00B43105">
        <w:t xml:space="preserve">estado, apresentou lista com os destaques para </w:t>
      </w:r>
      <w:r w:rsidR="00B43105" w:rsidRPr="00B43105">
        <w:t>o Edital nº 18/2020</w:t>
      </w:r>
      <w:r w:rsidR="00B43105">
        <w:t xml:space="preserve"> (</w:t>
      </w:r>
      <w:hyperlink r:id="rId5" w:history="1">
        <w:r w:rsidR="00B43105" w:rsidRPr="00B9485B">
          <w:rPr>
            <w:rStyle w:val="Hyperlink"/>
          </w:rPr>
          <w:t>https://www.gov.br/capes/pt-br/centrais-de-conteudo/08092020_EDITAL182020PDPG.pdf</w:t>
        </w:r>
      </w:hyperlink>
      <w:r w:rsidR="00B43105">
        <w:t>)</w:t>
      </w:r>
      <w:r w:rsidR="00B43105" w:rsidRPr="00B43105">
        <w:t>,</w:t>
      </w:r>
      <w:r w:rsidR="00B43105">
        <w:t xml:space="preserve"> </w:t>
      </w:r>
      <w:r w:rsidR="00B43105" w:rsidRPr="00B43105">
        <w:t>do Programa de Desenvolvimento da Pós-Graduação (PDPG) Parcerias Estratégicas nos Estados, lançado pela Coordenação de Aperfeiçoamento de Pessoal de Nível Superior (C</w:t>
      </w:r>
      <w:r w:rsidR="0067794E">
        <w:t>apes</w:t>
      </w:r>
      <w:r w:rsidR="00B43105" w:rsidRPr="00B43105">
        <w:t>).</w:t>
      </w:r>
      <w:r w:rsidR="00B43105">
        <w:t xml:space="preserve"> </w:t>
      </w:r>
    </w:p>
    <w:p w14:paraId="39469B1B" w14:textId="64B9279C" w:rsidR="00B43105" w:rsidRDefault="001C737A" w:rsidP="00B43105">
      <w:r>
        <w:t xml:space="preserve">O apontamento está sendo realizado com as </w:t>
      </w:r>
      <w:r w:rsidRPr="00853718">
        <w:t>Parcerias Estratégicas nos Estados</w:t>
      </w:r>
      <w:r>
        <w:t xml:space="preserve">. </w:t>
      </w:r>
      <w:r w:rsidR="00B43105" w:rsidRPr="00BB5457">
        <w:t>A intenção é diminuir as diferenças regionais e promover o avanço científico, tecnológico e de inovação, de maneira integrada às demandas e potencialidades de cada local. A cooperação também irá fortalecer a formação de pessoal de alto nível e incentivar as linhas de pesquisa dos programas de pós-graduação a partir da interação entre universidades, iniciativa privada e terceiro setor.</w:t>
      </w:r>
    </w:p>
    <w:p w14:paraId="49E9E471" w14:textId="34974967" w:rsidR="001C737A" w:rsidRDefault="00BB5457">
      <w:r>
        <w:t xml:space="preserve">De acordo com </w:t>
      </w:r>
      <w:r w:rsidR="00F229FF">
        <w:t>a</w:t>
      </w:r>
      <w:r w:rsidR="0067794E">
        <w:t xml:space="preserve"> Capes</w:t>
      </w:r>
      <w:r>
        <w:t>, o</w:t>
      </w:r>
      <w:r w:rsidRPr="00BB5457">
        <w:t xml:space="preserve"> PDPG Parcerias Estratégicas nos Estados concederá até 1.800 bolsas de mestrado, doutorado e pós-doutorado e será executado em parceria com as Fundações Estaduais de Amparo à Pesquisa (</w:t>
      </w:r>
      <w:proofErr w:type="spellStart"/>
      <w:r w:rsidRPr="00BB5457">
        <w:t>FAPs</w:t>
      </w:r>
      <w:proofErr w:type="spellEnd"/>
      <w:r w:rsidRPr="00BB5457">
        <w:t>).</w:t>
      </w:r>
    </w:p>
    <w:p w14:paraId="35CEC671" w14:textId="28CFF6E9" w:rsidR="00BB5457" w:rsidRPr="00413C0B" w:rsidRDefault="00BB5457">
      <w:pPr>
        <w:rPr>
          <w:b/>
          <w:bCs/>
        </w:rPr>
      </w:pPr>
      <w:r w:rsidRPr="00413C0B">
        <w:rPr>
          <w:b/>
          <w:bCs/>
        </w:rPr>
        <w:t>Nordeste</w:t>
      </w:r>
    </w:p>
    <w:p w14:paraId="0BE3E10F" w14:textId="05A8B0B5" w:rsidR="0020743D" w:rsidRDefault="00EC051F">
      <w:r>
        <w:t>No Nordeste brasileiro o trabalho d</w:t>
      </w:r>
      <w:r w:rsidR="00B43105">
        <w:t>e pesquis</w:t>
      </w:r>
      <w:r>
        <w:t>a</w:t>
      </w:r>
      <w:r w:rsidR="00B43105">
        <w:t xml:space="preserve"> na</w:t>
      </w:r>
      <w:r>
        <w:t xml:space="preserve"> Paraíba se destaca. </w:t>
      </w:r>
      <w:r w:rsidR="00BB5457">
        <w:t>A</w:t>
      </w:r>
      <w:r w:rsidR="00BB5457" w:rsidRPr="00BB5457">
        <w:t xml:space="preserve"> Fundação de Apoio à Pesquisa do Estado da Paraíba (</w:t>
      </w:r>
      <w:proofErr w:type="spellStart"/>
      <w:r w:rsidR="00BB5457" w:rsidRPr="00BB5457">
        <w:t>Fapesq</w:t>
      </w:r>
      <w:proofErr w:type="spellEnd"/>
      <w:r w:rsidR="00BB5457" w:rsidRPr="00BB5457">
        <w:t>) formou um comitê permanente com o Instituto Federal</w:t>
      </w:r>
      <w:r w:rsidR="0020743D">
        <w:t xml:space="preserve"> e a </w:t>
      </w:r>
      <w:r w:rsidR="00BB5457" w:rsidRPr="00BB5457">
        <w:t>Universidades Federal d</w:t>
      </w:r>
      <w:r w:rsidR="00F229FF">
        <w:t>o E</w:t>
      </w:r>
      <w:r w:rsidR="0020743D">
        <w:t xml:space="preserve">stado, juntamente com a </w:t>
      </w:r>
      <w:r w:rsidR="00BB5457" w:rsidRPr="00BB5457">
        <w:t>Federal de Campina Grande</w:t>
      </w:r>
      <w:r w:rsidR="0020743D">
        <w:t xml:space="preserve">, a </w:t>
      </w:r>
      <w:r w:rsidR="00BB5457" w:rsidRPr="00BB5457">
        <w:t>Estadual da Paraíba, a Sociedade Brasileira para o Progresso da Ciência (SBPC) e a Associação Nacional de Entidades Promotoras de Empreendimentos Inovadores (</w:t>
      </w:r>
      <w:proofErr w:type="spellStart"/>
      <w:r w:rsidR="00BB5457" w:rsidRPr="00BB5457">
        <w:t>Anprotec</w:t>
      </w:r>
      <w:proofErr w:type="spellEnd"/>
      <w:r w:rsidR="00BB5457" w:rsidRPr="00BB5457">
        <w:t>)</w:t>
      </w:r>
      <w:r w:rsidR="0020743D">
        <w:t xml:space="preserve"> para identificar projetos da região. </w:t>
      </w:r>
    </w:p>
    <w:p w14:paraId="181CCF9D" w14:textId="3062E090" w:rsidR="0020743D" w:rsidRDefault="0020743D">
      <w:r>
        <w:lastRenderedPageBreak/>
        <w:t>Alinhado com a</w:t>
      </w:r>
      <w:r w:rsidR="00BB5457" w:rsidRPr="00BB5457">
        <w:t xml:space="preserve"> Superintendência do Desenvolvimento do Nordeste (Sudene)</w:t>
      </w:r>
      <w:r>
        <w:t>, o</w:t>
      </w:r>
      <w:r w:rsidRPr="0020743D">
        <w:t xml:space="preserve"> grupo </w:t>
      </w:r>
      <w:r>
        <w:t>reconheceu iniciativas</w:t>
      </w:r>
      <w:r w:rsidRPr="0020743D">
        <w:t xml:space="preserve"> das quatro instituições de ensino envolvidas e trouxe cursos de excelência de engenharias elétrica e civil para apoiar os emergentes.</w:t>
      </w:r>
    </w:p>
    <w:p w14:paraId="5C4DB426" w14:textId="7F8DD71A" w:rsidR="0020743D" w:rsidRPr="00413C0B" w:rsidRDefault="0020743D">
      <w:pPr>
        <w:rPr>
          <w:b/>
          <w:bCs/>
        </w:rPr>
      </w:pPr>
      <w:r w:rsidRPr="00413C0B">
        <w:rPr>
          <w:b/>
          <w:bCs/>
        </w:rPr>
        <w:t>Norte</w:t>
      </w:r>
    </w:p>
    <w:p w14:paraId="2EAD9A45" w14:textId="5624B204" w:rsidR="00413C0B" w:rsidRDefault="0020743D">
      <w:r>
        <w:t xml:space="preserve">No Norte foram destacadas a </w:t>
      </w:r>
      <w:proofErr w:type="spellStart"/>
      <w:r w:rsidRPr="0020743D">
        <w:t>Bioeconomia</w:t>
      </w:r>
      <w:proofErr w:type="spellEnd"/>
      <w:r w:rsidRPr="0020743D">
        <w:t xml:space="preserve"> e </w:t>
      </w:r>
      <w:r w:rsidR="00B43105">
        <w:t xml:space="preserve">a </w:t>
      </w:r>
      <w:r w:rsidRPr="0020743D">
        <w:t>economia verde</w:t>
      </w:r>
      <w:r w:rsidR="00413C0B">
        <w:t>, pela</w:t>
      </w:r>
      <w:r>
        <w:t xml:space="preserve"> </w:t>
      </w:r>
      <w:r w:rsidRPr="0020743D">
        <w:t>Fundação de Amparo à Pesquisa do Amapá (</w:t>
      </w:r>
      <w:proofErr w:type="spellStart"/>
      <w:r w:rsidRPr="0020743D">
        <w:t>Fapeap</w:t>
      </w:r>
      <w:proofErr w:type="spellEnd"/>
      <w:r w:rsidRPr="0020743D">
        <w:t>)</w:t>
      </w:r>
      <w:r w:rsidR="00413C0B">
        <w:t xml:space="preserve">. Além disso, outra importante área de pesquisa da região é a saúde. </w:t>
      </w:r>
    </w:p>
    <w:p w14:paraId="7F81FCC0" w14:textId="722B6703" w:rsidR="0020743D" w:rsidRDefault="00413C0B">
      <w:r w:rsidRPr="00413C0B">
        <w:t>O Amapá</w:t>
      </w:r>
      <w:r>
        <w:t>, por exemplo,</w:t>
      </w:r>
      <w:r w:rsidRPr="00413C0B">
        <w:t xml:space="preserve"> é afetado por doenças transmissíveis em climas tropicais, como a malária, mas produz plantas medicinais. </w:t>
      </w:r>
      <w:r>
        <w:t>Sendo assim</w:t>
      </w:r>
      <w:r w:rsidR="00523A43">
        <w:t>,</w:t>
      </w:r>
      <w:r>
        <w:t xml:space="preserve"> a </w:t>
      </w:r>
      <w:r w:rsidR="00F229FF">
        <w:t>fitoterapia é</w:t>
      </w:r>
      <w:r w:rsidRPr="00413C0B">
        <w:t xml:space="preserve"> </w:t>
      </w:r>
      <w:r>
        <w:t xml:space="preserve">um grande </w:t>
      </w:r>
      <w:r w:rsidRPr="00413C0B">
        <w:t xml:space="preserve">potencial para pesquisas. </w:t>
      </w:r>
      <w:r>
        <w:t xml:space="preserve">No </w:t>
      </w:r>
      <w:r w:rsidRPr="00413C0B">
        <w:t>estado</w:t>
      </w:r>
      <w:r w:rsidR="00523A43">
        <w:t>,</w:t>
      </w:r>
      <w:r w:rsidRPr="00413C0B">
        <w:t xml:space="preserve"> </w:t>
      </w:r>
      <w:r>
        <w:t xml:space="preserve">há </w:t>
      </w:r>
      <w:r w:rsidR="00F229FF">
        <w:t>16 programas de pós-graduação.</w:t>
      </w:r>
    </w:p>
    <w:p w14:paraId="44914695" w14:textId="690AB986" w:rsidR="00413C0B" w:rsidRPr="00E9653C" w:rsidRDefault="00413C0B">
      <w:pPr>
        <w:rPr>
          <w:b/>
          <w:bCs/>
        </w:rPr>
      </w:pPr>
      <w:r w:rsidRPr="00E9653C">
        <w:rPr>
          <w:b/>
          <w:bCs/>
        </w:rPr>
        <w:t>Centro</w:t>
      </w:r>
      <w:r w:rsidR="00F229FF">
        <w:rPr>
          <w:b/>
          <w:bCs/>
        </w:rPr>
        <w:t>- O</w:t>
      </w:r>
      <w:r w:rsidRPr="00E9653C">
        <w:rPr>
          <w:b/>
          <w:bCs/>
        </w:rPr>
        <w:t>este</w:t>
      </w:r>
    </w:p>
    <w:p w14:paraId="3CBA32BA" w14:textId="49174130" w:rsidR="00E9653C" w:rsidRDefault="00E9653C">
      <w:r w:rsidRPr="00E9653C">
        <w:t>Por ser um estado que engloba o Pantanal, o Mato Grosso do Sul, na região Centro</w:t>
      </w:r>
      <w:r w:rsidR="00F229FF">
        <w:t>-</w:t>
      </w:r>
      <w:r w:rsidRPr="00E9653C">
        <w:t xml:space="preserve">Oeste, </w:t>
      </w:r>
      <w:r>
        <w:t xml:space="preserve">é rodeado de </w:t>
      </w:r>
      <w:r w:rsidRPr="00E9653C">
        <w:t xml:space="preserve">meio ambiente e ainda tem o agronegócio como </w:t>
      </w:r>
      <w:proofErr w:type="spellStart"/>
      <w:r w:rsidRPr="00E9653C">
        <w:t>ponto-chave</w:t>
      </w:r>
      <w:proofErr w:type="spellEnd"/>
      <w:r w:rsidRPr="00E9653C">
        <w:t>.</w:t>
      </w:r>
      <w:r>
        <w:t xml:space="preserve"> </w:t>
      </w:r>
      <w:r w:rsidRPr="00E9653C">
        <w:t xml:space="preserve">O </w:t>
      </w:r>
      <w:r>
        <w:t>objetivo</w:t>
      </w:r>
      <w:r w:rsidR="00B43105">
        <w:t xml:space="preserve"> da pesquisa na região</w:t>
      </w:r>
      <w:r>
        <w:t xml:space="preserve"> é trabalhar o</w:t>
      </w:r>
      <w:r w:rsidRPr="00E9653C">
        <w:t xml:space="preserve"> desenvolvimento. </w:t>
      </w:r>
    </w:p>
    <w:p w14:paraId="238EF14B" w14:textId="4E38E488" w:rsidR="00E9653C" w:rsidRDefault="00E9653C">
      <w:r w:rsidRPr="00E9653C">
        <w:t>A Fundação de Apoio ao Ensino, Ciência e Tecnologia do Estado de Mato Grosso do Sul (</w:t>
      </w:r>
      <w:proofErr w:type="spellStart"/>
      <w:r w:rsidRPr="00E9653C">
        <w:t>Fundect</w:t>
      </w:r>
      <w:proofErr w:type="spellEnd"/>
      <w:r w:rsidRPr="00E9653C">
        <w:t>) compõe as chamadas “</w:t>
      </w:r>
      <w:proofErr w:type="spellStart"/>
      <w:r w:rsidRPr="00E9653C">
        <w:t>FAPs</w:t>
      </w:r>
      <w:proofErr w:type="spellEnd"/>
      <w:r w:rsidRPr="00E9653C">
        <w:t xml:space="preserve"> do Agro”, junto a Mato Grosso e Goiás. Neste, a Fundação de Amparo à Pesquisa do Estado de Goiás (</w:t>
      </w:r>
      <w:proofErr w:type="spellStart"/>
      <w:r w:rsidRPr="00E9653C">
        <w:t>Fapeg</w:t>
      </w:r>
      <w:proofErr w:type="spellEnd"/>
      <w:r w:rsidRPr="00E9653C">
        <w:t>) quer aproximar ainda mais o agronegócio e o mundo digital.</w:t>
      </w:r>
    </w:p>
    <w:p w14:paraId="77A422E0" w14:textId="3E75F4FC" w:rsidR="00E9653C" w:rsidRPr="00EC051F" w:rsidRDefault="00E9653C">
      <w:pPr>
        <w:rPr>
          <w:b/>
          <w:bCs/>
        </w:rPr>
      </w:pPr>
      <w:r w:rsidRPr="00EC051F">
        <w:rPr>
          <w:b/>
          <w:bCs/>
        </w:rPr>
        <w:t>Sudeste</w:t>
      </w:r>
    </w:p>
    <w:p w14:paraId="30CC0A69" w14:textId="1C2CB3D1" w:rsidR="00EC051F" w:rsidRDefault="00EC051F">
      <w:r>
        <w:t>No caso do Sudeste</w:t>
      </w:r>
      <w:r w:rsidR="00F229FF">
        <w:t>,</w:t>
      </w:r>
      <w:r>
        <w:t xml:space="preserve"> </w:t>
      </w:r>
      <w:r w:rsidR="00E9653C" w:rsidRPr="00E9653C">
        <w:t xml:space="preserve">Minas Gerais </w:t>
      </w:r>
      <w:r>
        <w:t xml:space="preserve">e Rio de Janeiro reúnem as áreas estratégicas. </w:t>
      </w:r>
    </w:p>
    <w:p w14:paraId="4E443326" w14:textId="7F009D63" w:rsidR="00E9653C" w:rsidRDefault="00EC051F">
      <w:r>
        <w:t xml:space="preserve">Minas </w:t>
      </w:r>
      <w:r w:rsidR="00E9653C" w:rsidRPr="00E9653C">
        <w:t xml:space="preserve">tem no minério e na agricultura parte significativa de seu PIB. O objetivo </w:t>
      </w:r>
      <w:r w:rsidR="00E85910">
        <w:t xml:space="preserve">da pesquisa na região </w:t>
      </w:r>
      <w:r w:rsidR="00E9653C" w:rsidRPr="00E9653C">
        <w:t>é trabalhar para que o estado cresça na área de indústria de transformação.</w:t>
      </w:r>
      <w:r w:rsidR="00E9653C">
        <w:t xml:space="preserve"> O trabalho é desenvolvido </w:t>
      </w:r>
      <w:r>
        <w:t>pe</w:t>
      </w:r>
      <w:r w:rsidR="00E9653C">
        <w:t xml:space="preserve">la </w:t>
      </w:r>
      <w:r w:rsidR="00E9653C" w:rsidRPr="00E9653C">
        <w:t>Fundação de Amparo à Pesquisa do Estado de Minas Gerais (</w:t>
      </w:r>
      <w:proofErr w:type="spellStart"/>
      <w:r w:rsidR="00E9653C" w:rsidRPr="00E9653C">
        <w:t>Fapemig</w:t>
      </w:r>
      <w:proofErr w:type="spellEnd"/>
      <w:r w:rsidR="00E9653C" w:rsidRPr="00E9653C">
        <w:t xml:space="preserve">), que também </w:t>
      </w:r>
      <w:r w:rsidRPr="00E9653C">
        <w:t xml:space="preserve">destaca </w:t>
      </w:r>
      <w:r w:rsidR="00E9653C" w:rsidRPr="00E9653C">
        <w:t>a área de humanidades.</w:t>
      </w:r>
      <w:r>
        <w:t xml:space="preserve"> Segundo a Fundação, </w:t>
      </w:r>
      <w:r w:rsidRPr="00EC051F">
        <w:t>a diminuição da violência e a melhora dos índices de educação, bem como a distribuição de renda, passam por um maior fomento às ciências sociais.</w:t>
      </w:r>
    </w:p>
    <w:p w14:paraId="12FB8702" w14:textId="5838AD5F" w:rsidR="00EC051F" w:rsidRDefault="00EC051F">
      <w:r w:rsidRPr="00EC051F">
        <w:t>No Rio de Janeiro, a transformação digital tem como objetivo levar maior desenvolvimento ao interior.</w:t>
      </w:r>
    </w:p>
    <w:p w14:paraId="11600CCD" w14:textId="1E1E8D44" w:rsidR="00EC051F" w:rsidRPr="00EC051F" w:rsidRDefault="00EC051F">
      <w:pPr>
        <w:rPr>
          <w:b/>
          <w:bCs/>
        </w:rPr>
      </w:pPr>
      <w:r w:rsidRPr="00EC051F">
        <w:rPr>
          <w:b/>
          <w:bCs/>
        </w:rPr>
        <w:t>Sul</w:t>
      </w:r>
    </w:p>
    <w:p w14:paraId="151E396E" w14:textId="742FB36B" w:rsidR="00EC051F" w:rsidRDefault="00EC051F">
      <w:r w:rsidRPr="00EC051F">
        <w:t>Mais ao sul, agricultura e agronegócio,</w:t>
      </w:r>
      <w:r>
        <w:t xml:space="preserve"> </w:t>
      </w:r>
      <w:r w:rsidRPr="00EC051F">
        <w:t>biotecnologia e saúde, energia sustentável e renovável, cidades inteligentes e sociedade, educação e economia são as cinco áreas prioritárias para a Fundação Araucária de Apoio ao Desenvolvimento Científico e Tecnológico do Paraná (FAP-PR). A instituição destaca que todas estão atreladas à transformação digital e ao desenvolvimento sustentável.</w:t>
      </w:r>
    </w:p>
    <w:p w14:paraId="65030355" w14:textId="678F0984" w:rsidR="00EC051F" w:rsidRDefault="00EC051F">
      <w:r>
        <w:t>No</w:t>
      </w:r>
      <w:r w:rsidRPr="00EC051F">
        <w:t xml:space="preserve"> Rio Grande do Sul,</w:t>
      </w:r>
      <w:r>
        <w:t xml:space="preserve"> por exemplo, foram </w:t>
      </w:r>
      <w:r w:rsidRPr="00EC051F">
        <w:t>destacados pela Fundação de Amparo à Pesquisa do Estado do Rio Grande do Sul (</w:t>
      </w:r>
      <w:proofErr w:type="spellStart"/>
      <w:r w:rsidRPr="00EC051F">
        <w:t>Fapergs</w:t>
      </w:r>
      <w:proofErr w:type="spellEnd"/>
      <w:r w:rsidRPr="00EC051F">
        <w:t>) como estratégicos</w:t>
      </w:r>
      <w:r>
        <w:t>, especificamente, a</w:t>
      </w:r>
      <w:r w:rsidRPr="00EC051F">
        <w:t xml:space="preserve"> eletrônica e ótica avançada, inteligência artificial, internet das coisas e materiais avançados são alguns dos temas transversais</w:t>
      </w:r>
      <w:r>
        <w:t>.</w:t>
      </w:r>
      <w:r w:rsidRPr="00EC051F">
        <w:t xml:space="preserve"> </w:t>
      </w:r>
    </w:p>
    <w:p w14:paraId="00967592" w14:textId="0D91E62C" w:rsidR="00EC051F" w:rsidRPr="00EC051F" w:rsidRDefault="00EC051F" w:rsidP="00EC051F">
      <w:pPr>
        <w:rPr>
          <w:rFonts w:cstheme="minorHAnsi"/>
        </w:rPr>
      </w:pPr>
      <w:r w:rsidRPr="00EC051F">
        <w:rPr>
          <w:rFonts w:cstheme="minorHAnsi"/>
        </w:rPr>
        <w:t>Fonte:</w:t>
      </w:r>
      <w:r>
        <w:rPr>
          <w:rFonts w:cstheme="minorHAnsi"/>
        </w:rPr>
        <w:t xml:space="preserve"> Fundação CAPES</w:t>
      </w:r>
    </w:p>
    <w:p w14:paraId="6DE35DDB" w14:textId="7277E1AE" w:rsidR="00EC051F" w:rsidRDefault="00EC051F" w:rsidP="00EC051F">
      <w:pPr>
        <w:rPr>
          <w:rFonts w:cstheme="minorHAnsi"/>
        </w:rPr>
      </w:pPr>
      <w:r w:rsidRPr="00EC051F">
        <w:rPr>
          <w:rFonts w:cstheme="minorHAnsi"/>
        </w:rPr>
        <w:lastRenderedPageBreak/>
        <w:t>Fonte de pesquisa:</w:t>
      </w:r>
      <w:r>
        <w:rPr>
          <w:rFonts w:cstheme="minorHAnsi"/>
        </w:rPr>
        <w:t xml:space="preserve"> </w:t>
      </w:r>
      <w:hyperlink r:id="rId6" w:history="1">
        <w:r w:rsidR="00C22828" w:rsidRPr="00B9485B">
          <w:rPr>
            <w:rStyle w:val="Hyperlink"/>
            <w:rFonts w:cstheme="minorHAnsi"/>
          </w:rPr>
          <w:t>https://uab.capes.gov.br/36-noticias/10545-fundacoes-apontam-o-potencial-para-pesquisa-no-brasil</w:t>
        </w:r>
      </w:hyperlink>
      <w:r w:rsidR="00C22828">
        <w:rPr>
          <w:rFonts w:cstheme="minorHAnsi"/>
        </w:rPr>
        <w:t xml:space="preserve"> </w:t>
      </w:r>
    </w:p>
    <w:sectPr w:rsidR="00EC0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7A"/>
    <w:rsid w:val="001B3986"/>
    <w:rsid w:val="001C737A"/>
    <w:rsid w:val="0020743D"/>
    <w:rsid w:val="00413C0B"/>
    <w:rsid w:val="0042002F"/>
    <w:rsid w:val="00523A43"/>
    <w:rsid w:val="0067794E"/>
    <w:rsid w:val="00735998"/>
    <w:rsid w:val="00B43105"/>
    <w:rsid w:val="00BB5457"/>
    <w:rsid w:val="00C22828"/>
    <w:rsid w:val="00C822DE"/>
    <w:rsid w:val="00E85910"/>
    <w:rsid w:val="00E9653C"/>
    <w:rsid w:val="00EC051F"/>
    <w:rsid w:val="00F2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E410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C051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C051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2282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20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ab.capes.gov.br/36-noticias/10545-fundacoes-apontam-o-potencial-para-pesquisa-no-brasil" TargetMode="External"/><Relationship Id="rId5" Type="http://schemas.openxmlformats.org/officeDocument/2006/relationships/hyperlink" Target="https://www.gov.br/capes/pt-br/centrais-de-conteudo/08092020_EDITAL182020PDPG.pdf" TargetMode="External"/><Relationship Id="rId4" Type="http://schemas.openxmlformats.org/officeDocument/2006/relationships/hyperlink" Target="https://www.shutterstock.com/pt/image-photo/health-care-researchers-working-life-science-635438438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816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Microsoft Office User</cp:lastModifiedBy>
  <cp:revision>2</cp:revision>
  <dcterms:created xsi:type="dcterms:W3CDTF">2020-10-20T20:27:00Z</dcterms:created>
  <dcterms:modified xsi:type="dcterms:W3CDTF">2020-10-20T20:27:00Z</dcterms:modified>
</cp:coreProperties>
</file>